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8A" w:rsidRPr="008A2339" w:rsidRDefault="00205D53" w:rsidP="00B2346B">
      <w:pPr>
        <w:pStyle w:val="rvps2"/>
        <w:shd w:val="clear" w:color="auto" w:fill="FFFFFF"/>
        <w:spacing w:after="0"/>
        <w:ind w:firstLine="567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82590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8A2339" w:rsidRPr="008A2339">
        <w:rPr>
          <w:b/>
          <w:sz w:val="28"/>
          <w:szCs w:val="28"/>
          <w:lang w:val="uk-UA"/>
        </w:rPr>
        <w:t xml:space="preserve">Надання послуг з технічного обслуговування фонтанів </w:t>
      </w:r>
      <w:r w:rsidRPr="00825903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8A2339" w:rsidRPr="008A2339">
        <w:rPr>
          <w:b/>
          <w:sz w:val="28"/>
          <w:szCs w:val="28"/>
          <w:lang w:val="uk-UA"/>
        </w:rPr>
        <w:t>50510000-3 - Послуги з ремонту і технічного обслуговування насосів, клапанів, кранів і металевих контейнерів</w:t>
      </w:r>
      <w:r w:rsidRPr="00825903">
        <w:rPr>
          <w:b/>
          <w:sz w:val="28"/>
          <w:szCs w:val="28"/>
          <w:lang w:val="uk-UA"/>
        </w:rPr>
        <w:t xml:space="preserve">) </w:t>
      </w:r>
      <w:r w:rsidRPr="0014303C">
        <w:rPr>
          <w:b/>
          <w:sz w:val="28"/>
          <w:szCs w:val="28"/>
          <w:lang w:val="uk-UA"/>
        </w:rPr>
        <w:t xml:space="preserve">за № </w:t>
      </w:r>
      <w:r w:rsidR="008A2339" w:rsidRPr="008A2339">
        <w:rPr>
          <w:b/>
          <w:sz w:val="28"/>
          <w:szCs w:val="28"/>
        </w:rPr>
        <w:t>UA-2021-03-19-006883-c</w:t>
      </w:r>
      <w:r w:rsidR="008A2339">
        <w:rPr>
          <w:b/>
          <w:sz w:val="28"/>
          <w:szCs w:val="28"/>
          <w:lang w:val="uk-UA"/>
        </w:rPr>
        <w:t>.</w:t>
      </w:r>
    </w:p>
    <w:p w:rsidR="00205D53" w:rsidRPr="00825903" w:rsidRDefault="00205D53" w:rsidP="0072425F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825903" w:rsidRDefault="00205D53" w:rsidP="0072425F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lang w:val="uk-UA"/>
        </w:rPr>
      </w:pPr>
    </w:p>
    <w:p w:rsidR="00B2346B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 визначений на підставі попередніх розрахунків до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наступний 2021 рік та складає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B8588A">
        <w:rPr>
          <w:rFonts w:ascii="Times New Roman" w:hAnsi="Times New Roman" w:cs="Times New Roman"/>
          <w:sz w:val="28"/>
          <w:szCs w:val="28"/>
          <w:lang w:val="uk-UA"/>
        </w:rPr>
        <w:t>1 </w:t>
      </w:r>
      <w:r w:rsidR="008A2339">
        <w:rPr>
          <w:rFonts w:ascii="Times New Roman" w:hAnsi="Times New Roman" w:cs="Times New Roman"/>
          <w:sz w:val="28"/>
          <w:szCs w:val="28"/>
          <w:lang w:val="uk-UA"/>
        </w:rPr>
        <w:t>140</w:t>
      </w:r>
      <w:r w:rsidR="00B8588A">
        <w:rPr>
          <w:rFonts w:ascii="Times New Roman" w:hAnsi="Times New Roman" w:cs="Times New Roman"/>
          <w:sz w:val="28"/>
          <w:szCs w:val="28"/>
          <w:lang w:val="uk-UA"/>
        </w:rPr>
        <w:t xml:space="preserve"> 000,00</w:t>
      </w: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грн., відповідно до рішення Сумської міської ради від 24.12.2020 року №62-МР «Про бюджет Сумської міської територіальної громади </w:t>
      </w:r>
      <w:r w:rsidRPr="008259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825903">
        <w:rPr>
          <w:rFonts w:ascii="Times New Roman" w:hAnsi="Times New Roman" w:cs="Times New Roman"/>
          <w:bCs/>
          <w:sz w:val="28"/>
          <w:szCs w:val="28"/>
          <w:lang w:val="uk-UA"/>
        </w:rPr>
        <w:t>2021 рік.</w:t>
      </w:r>
    </w:p>
    <w:p w:rsidR="00B8588A" w:rsidRPr="008A2339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E6164B">
        <w:rPr>
          <w:sz w:val="28"/>
          <w:szCs w:val="28"/>
          <w:lang w:val="uk-UA"/>
        </w:rPr>
        <w:t xml:space="preserve">Очікувана вартість предмета закупівлі визначена на підставі попередніх розрахунків та обсягів на </w:t>
      </w:r>
      <w:r>
        <w:rPr>
          <w:sz w:val="28"/>
          <w:szCs w:val="28"/>
          <w:lang w:val="uk-UA"/>
        </w:rPr>
        <w:t>н</w:t>
      </w:r>
      <w:r w:rsidRPr="00A51C8A">
        <w:rPr>
          <w:sz w:val="28"/>
          <w:szCs w:val="28"/>
          <w:lang w:val="uk-UA"/>
        </w:rPr>
        <w:t xml:space="preserve">адання послуг </w:t>
      </w:r>
      <w:r w:rsidRPr="008A4A51">
        <w:rPr>
          <w:sz w:val="28"/>
          <w:szCs w:val="28"/>
          <w:lang w:val="uk-UA"/>
        </w:rPr>
        <w:t xml:space="preserve">з </w:t>
      </w:r>
      <w:r w:rsidR="008A2339" w:rsidRPr="008A2339">
        <w:rPr>
          <w:sz w:val="28"/>
          <w:szCs w:val="28"/>
          <w:lang w:val="uk-UA"/>
        </w:rPr>
        <w:t>технічного обслуговування фонтанів</w:t>
      </w:r>
      <w:r w:rsidR="00B8588A" w:rsidRPr="008A2339">
        <w:rPr>
          <w:sz w:val="28"/>
          <w:szCs w:val="28"/>
          <w:lang w:val="uk-UA"/>
        </w:rPr>
        <w:t>.</w:t>
      </w:r>
    </w:p>
    <w:p w:rsidR="00B2346B" w:rsidRPr="0082590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2590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B2346B" w:rsidRPr="00825903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цих послуг так і ціни відповідних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2346B" w:rsidRPr="00825903" w:rsidRDefault="00B2346B" w:rsidP="00B23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46B" w:rsidRPr="0082590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B2346B" w:rsidRPr="0082590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B2346B" w:rsidRPr="0082590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825903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893C88" w:rsidRPr="008A2339" w:rsidRDefault="008A2339" w:rsidP="008A23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339">
        <w:rPr>
          <w:rFonts w:ascii="Times New Roman" w:hAnsi="Times New Roman" w:cs="Times New Roman"/>
          <w:sz w:val="28"/>
          <w:szCs w:val="28"/>
          <w:lang w:val="uk-UA"/>
        </w:rPr>
        <w:t>Обов’язкове виконання діючого законодавства з охорони праці, техніки безпеки, електробезпеки та промислової санітарії.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2339">
        <w:rPr>
          <w:rFonts w:ascii="Times New Roman" w:hAnsi="Times New Roman" w:cs="Times New Roman"/>
          <w:sz w:val="28"/>
          <w:szCs w:val="28"/>
          <w:lang w:val="uk-UA"/>
        </w:rPr>
        <w:t>Додержання норм і правил виконання робіт з благоустрою територій та додержання норм санітарно-епідеміологічного стану населених пунктів.</w:t>
      </w:r>
    </w:p>
    <w:sectPr w:rsidR="00893C88" w:rsidRPr="008A2339" w:rsidSect="009A7B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4303C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72425F"/>
    <w:rsid w:val="00731874"/>
    <w:rsid w:val="007675A1"/>
    <w:rsid w:val="008133B8"/>
    <w:rsid w:val="00825903"/>
    <w:rsid w:val="0088582A"/>
    <w:rsid w:val="00893C88"/>
    <w:rsid w:val="008A2339"/>
    <w:rsid w:val="008B06F6"/>
    <w:rsid w:val="008D2AF9"/>
    <w:rsid w:val="00933C97"/>
    <w:rsid w:val="009465E0"/>
    <w:rsid w:val="0098638B"/>
    <w:rsid w:val="009A7BCC"/>
    <w:rsid w:val="00A166A5"/>
    <w:rsid w:val="00A44EB7"/>
    <w:rsid w:val="00A51C8A"/>
    <w:rsid w:val="00A60A92"/>
    <w:rsid w:val="00AF0A63"/>
    <w:rsid w:val="00B02D0C"/>
    <w:rsid w:val="00B2346B"/>
    <w:rsid w:val="00B349F9"/>
    <w:rsid w:val="00B8588A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23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4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18</cp:revision>
  <cp:lastPrinted>2021-01-15T08:28:00Z</cp:lastPrinted>
  <dcterms:created xsi:type="dcterms:W3CDTF">2021-01-15T09:44:00Z</dcterms:created>
  <dcterms:modified xsi:type="dcterms:W3CDTF">2021-03-22T10:35:00Z</dcterms:modified>
</cp:coreProperties>
</file>